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4AAD" w14:textId="77777777" w:rsidR="00606218" w:rsidRDefault="00FE3ABE">
      <w:r>
        <w:rPr>
          <w:noProof/>
          <w:lang w:val="en-CA" w:eastAsia="en-CA"/>
        </w:rPr>
        <w:drawing>
          <wp:anchor distT="0" distB="0" distL="114300" distR="114300" simplePos="0" relativeHeight="251658240" behindDoc="1" locked="0" layoutInCell="1" allowOverlap="1" wp14:anchorId="1545A141" wp14:editId="2B47FC54">
            <wp:simplePos x="0" y="0"/>
            <wp:positionH relativeFrom="column">
              <wp:posOffset>19050</wp:posOffset>
            </wp:positionH>
            <wp:positionV relativeFrom="paragraph">
              <wp:posOffset>-47625</wp:posOffset>
            </wp:positionV>
            <wp:extent cx="1581150" cy="990600"/>
            <wp:effectExtent l="0" t="0" r="0" b="0"/>
            <wp:wrapNone/>
            <wp:docPr id="1" name="Picture 1" descr="C:\Documents and Settings\kholmes-soucie.HWE\My Documents\Windsor-warlock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holmes-soucie.HWE\My Documents\Windsor-warlocks-new-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811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8822C" w14:textId="7A582804" w:rsidR="000F7173" w:rsidRDefault="00FE3ABE">
      <w:r>
        <w:tab/>
      </w:r>
      <w:r>
        <w:tab/>
      </w:r>
      <w:r>
        <w:tab/>
      </w:r>
      <w:r>
        <w:tab/>
      </w:r>
      <w:r>
        <w:tab/>
      </w:r>
      <w:r>
        <w:tab/>
      </w:r>
      <w:r>
        <w:tab/>
      </w:r>
      <w:r>
        <w:tab/>
        <w:t>Windsor Minor Lacrosse Association</w:t>
      </w:r>
      <w:r>
        <w:tab/>
      </w:r>
      <w:r>
        <w:tab/>
      </w:r>
      <w:r>
        <w:tab/>
      </w:r>
      <w:r>
        <w:tab/>
      </w:r>
      <w:r>
        <w:tab/>
      </w:r>
      <w:r>
        <w:tab/>
      </w:r>
      <w:r>
        <w:tab/>
      </w:r>
      <w:r>
        <w:tab/>
      </w:r>
      <w:r>
        <w:tab/>
        <w:t>1022 Virginia Ave. Windsor ON</w:t>
      </w:r>
      <w:r>
        <w:tab/>
      </w:r>
      <w:r>
        <w:tab/>
      </w:r>
      <w:r>
        <w:tab/>
      </w:r>
      <w:r>
        <w:tab/>
      </w:r>
      <w:r>
        <w:tab/>
      </w:r>
      <w:r>
        <w:tab/>
      </w:r>
      <w:r>
        <w:tab/>
      </w:r>
      <w:r>
        <w:tab/>
      </w:r>
      <w:r>
        <w:tab/>
      </w:r>
      <w:r>
        <w:tab/>
        <w:t>N8S 2Y7 (519)974-0103</w:t>
      </w:r>
      <w:r>
        <w:tab/>
      </w:r>
      <w:r>
        <w:tab/>
      </w:r>
      <w:r>
        <w:tab/>
      </w:r>
      <w:r>
        <w:tab/>
      </w:r>
      <w:r>
        <w:tab/>
      </w:r>
      <w:r>
        <w:tab/>
      </w:r>
      <w:r>
        <w:tab/>
      </w:r>
      <w:r>
        <w:tab/>
      </w:r>
    </w:p>
    <w:p w14:paraId="3546BC15" w14:textId="77777777" w:rsidR="000F7173" w:rsidRDefault="000F7173"/>
    <w:p w14:paraId="75AA5342" w14:textId="77777777" w:rsidR="000F7173" w:rsidRDefault="000F7173"/>
    <w:p w14:paraId="2248FED1" w14:textId="77777777" w:rsidR="00A41A0A" w:rsidRDefault="000F7173">
      <w:r>
        <w:t>To Whom It May Concern,</w:t>
      </w:r>
    </w:p>
    <w:p w14:paraId="65646ADF" w14:textId="77777777" w:rsidR="00A41A0A" w:rsidRDefault="00A41A0A"/>
    <w:p w14:paraId="5864C9C6" w14:textId="77777777" w:rsidR="008B4760" w:rsidRDefault="00A41A0A">
      <w:r>
        <w:t xml:space="preserve">Re: </w:t>
      </w:r>
      <w:r w:rsidR="00B27133">
        <w:t>______________________________</w:t>
      </w:r>
    </w:p>
    <w:p w14:paraId="2D9D85D3" w14:textId="30AAB909" w:rsidR="000F7173" w:rsidRDefault="008B4760">
      <w:proofErr w:type="gramStart"/>
      <w:r>
        <w:t>In order for</w:t>
      </w:r>
      <w:proofErr w:type="gramEnd"/>
      <w:r>
        <w:t xml:space="preserve"> the Windsor Minor Lacrosse Association to comply with the Ontario Lacrosse Association rules and regulations, we are asking our volunteers to follow the below amendment.</w:t>
      </w:r>
    </w:p>
    <w:p w14:paraId="0F23C1C7" w14:textId="4DF7A611" w:rsidR="000F7173" w:rsidRDefault="000F7173">
      <w:r>
        <w:t>On November 1</w:t>
      </w:r>
      <w:r w:rsidRPr="000F7173">
        <w:rPr>
          <w:vertAlign w:val="superscript"/>
        </w:rPr>
        <w:t>st</w:t>
      </w:r>
      <w:r>
        <w:t>, 2014 at the 2014 Ontario Lacrosse Association Annual General Meeting a constitutional amendment was carried by the membership of the Ontario Lacrosse Association that stated the following:</w:t>
      </w:r>
    </w:p>
    <w:p w14:paraId="69CDA5C3" w14:textId="77777777" w:rsidR="000F7173" w:rsidRDefault="000F7173">
      <w:r>
        <w:t>OR4.01 – Criminal Record Check (CRC) (Vulnerable Sector)</w:t>
      </w:r>
    </w:p>
    <w:p w14:paraId="115D2C12" w14:textId="77777777" w:rsidR="008B4760" w:rsidRDefault="000F7173">
      <w:r>
        <w:t>OR4.01(a) All OLA bench personnel (coaches, staff, trainers, etc.) and all OLA certified officials (box and field) who are 18 years of age as of January 1</w:t>
      </w:r>
      <w:r w:rsidRPr="000F7173">
        <w:rPr>
          <w:vertAlign w:val="superscript"/>
        </w:rPr>
        <w:t>st</w:t>
      </w:r>
      <w:r>
        <w:t xml:space="preserve"> of the current year</w:t>
      </w:r>
      <w:r w:rsidR="008B4760">
        <w:t xml:space="preserve"> who coach or officiate athletes 17 years of age or younger must submit a current Criminal Record Check (CRC) (Vulnerable Sector) upon registering for the current year. For previously approved individuals, an Offense Declaration must be submitted as per OR4.01(b). It is the position of the OLA that all OLA member clubs with additional registered volunteers who have direct contact with athletes 17 years of age or younger also submit a CRC. All OLA employees and Staff must submit a CRC.</w:t>
      </w:r>
    </w:p>
    <w:p w14:paraId="3E70562D" w14:textId="481094CE" w:rsidR="00B73A58" w:rsidRDefault="008B4760">
      <w:r>
        <w:t>If you have questions regarding this letter, please</w:t>
      </w:r>
      <w:r w:rsidR="00B73A58">
        <w:t xml:space="preserve"> </w:t>
      </w:r>
      <w:r>
        <w:t>contact me by phone at 519-991-6948</w:t>
      </w:r>
      <w:r w:rsidR="00B73A58">
        <w:t xml:space="preserve"> </w:t>
      </w:r>
      <w:r>
        <w:t xml:space="preserve">or via email at </w:t>
      </w:r>
      <w:hyperlink r:id="rId6" w:history="1">
        <w:r w:rsidR="009A2386" w:rsidRPr="004913D3">
          <w:rPr>
            <w:rStyle w:val="Hyperlink"/>
          </w:rPr>
          <w:t>kavlax8@</w:t>
        </w:r>
      </w:hyperlink>
      <w:r w:rsidR="009A2386">
        <w:rPr>
          <w:rStyle w:val="Hyperlink"/>
        </w:rPr>
        <w:t>gmail.com</w:t>
      </w:r>
      <w:bookmarkStart w:id="0" w:name="_GoBack"/>
      <w:bookmarkEnd w:id="0"/>
    </w:p>
    <w:p w14:paraId="76A6D98E" w14:textId="77777777" w:rsidR="008B4760" w:rsidRDefault="00B73A58">
      <w:r>
        <w:t>Sincerely                                                                                                                                                                    Jerry Kavanaugh                                                                                                                                              President                                                                                                                                                                 Windsor Minor Lacrosse Association</w:t>
      </w:r>
      <w:r w:rsidR="008B4760">
        <w:t xml:space="preserve">  </w:t>
      </w:r>
    </w:p>
    <w:p w14:paraId="79F51B49" w14:textId="77777777" w:rsidR="008B4760" w:rsidRDefault="008B4760"/>
    <w:p w14:paraId="4B24C5B7" w14:textId="77777777" w:rsidR="000F7173" w:rsidRDefault="008B4760">
      <w:r>
        <w:t xml:space="preserve"> </w:t>
      </w:r>
    </w:p>
    <w:p w14:paraId="5CC1E39B" w14:textId="77777777" w:rsidR="000F7173" w:rsidRDefault="000F7173"/>
    <w:sectPr w:rsidR="000F7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3"/>
    <w:rsid w:val="000F7173"/>
    <w:rsid w:val="00606218"/>
    <w:rsid w:val="00842BB3"/>
    <w:rsid w:val="008B4760"/>
    <w:rsid w:val="008C7DB8"/>
    <w:rsid w:val="009A2386"/>
    <w:rsid w:val="00A41A0A"/>
    <w:rsid w:val="00B27133"/>
    <w:rsid w:val="00B73A58"/>
    <w:rsid w:val="00E05E79"/>
    <w:rsid w:val="00FE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0F28"/>
  <w15:docId w15:val="{F6E1DE43-0C59-4FC5-8B46-20393732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A58"/>
    <w:rPr>
      <w:color w:val="0000FF" w:themeColor="hyperlink"/>
      <w:u w:val="single"/>
    </w:rPr>
  </w:style>
  <w:style w:type="character" w:styleId="UnresolvedMention">
    <w:name w:val="Unresolved Mention"/>
    <w:basedOn w:val="DefaultParagraphFont"/>
    <w:uiPriority w:val="99"/>
    <w:semiHidden/>
    <w:unhideWhenUsed/>
    <w:rsid w:val="009A23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vlax8@" TargetMode="External"/><Relationship Id="rId5" Type="http://schemas.openxmlformats.org/officeDocument/2006/relationships/image" Target="file:///C:\Documents%20and%20Settings\kholmes-soucie.HWE\My%20Documents\Windsor-warlocks-new-logo.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WFS Ltd</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WINSDOR16</dc:creator>
  <cp:lastModifiedBy>JERRY KAVANAUGH</cp:lastModifiedBy>
  <cp:revision>3</cp:revision>
  <dcterms:created xsi:type="dcterms:W3CDTF">2018-03-26T00:03:00Z</dcterms:created>
  <dcterms:modified xsi:type="dcterms:W3CDTF">2018-03-26T00:05:00Z</dcterms:modified>
</cp:coreProperties>
</file>